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0E3546" w:rsidR="00086FD1" w:rsidRDefault="000E3546" w14:paraId="564F80F0" wp14:textId="77777777">
      <w:pPr>
        <w:rPr>
          <w:b/>
        </w:rPr>
      </w:pPr>
      <w:r w:rsidRPr="000E3546">
        <w:rPr>
          <w:b/>
        </w:rPr>
        <w:t>Отрывок из книги «Большие и маленькие машинки (17 историй и сказок для первого чтения)»</w:t>
      </w:r>
    </w:p>
    <w:p xmlns:wp14="http://schemas.microsoft.com/office/word/2010/wordml" w:rsidRPr="000E3546" w:rsidR="000E3546" w:rsidRDefault="000E3546" w14:paraId="672A6659" wp14:textId="77777777">
      <w:pPr>
        <w:rPr>
          <w:b/>
        </w:rPr>
      </w:pPr>
    </w:p>
    <w:p w:rsidR="00142375" w:rsidP="00142375" w:rsidRDefault="00142375" w14:paraId="56EBAA82" w14:textId="64AD9B67">
      <w:pPr>
        <w:pStyle w:val="a"/>
      </w:pPr>
      <w:r w:rsidR="00142375">
        <w:rPr/>
        <w:t>«</w:t>
      </w:r>
      <w:r w:rsidR="00142375">
        <w:rPr/>
        <w:t>Все соседские машины собирались вместе и катались по городу, а кабриолет сидел один и грустил. Вдруг серая малолитражка обратила на него внимание и позвала поиграть вместе. Кабриолет хотел по привычке отказать, ведь малолитражка была очень некрасивая, но понял свою ошибку и тут же помчался навстречу новой дружбе</w:t>
      </w:r>
      <w:r w:rsidR="00142375">
        <w:rPr/>
        <w:t>»</w:t>
      </w:r>
      <w:r w:rsidR="00142375">
        <w:rPr/>
        <w:t>.</w:t>
      </w:r>
    </w:p>
    <w:sectPr w:rsidR="000E3546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546"/>
    <w:rsid w:val="00086FD1"/>
    <w:rsid w:val="000E3546"/>
    <w:rsid w:val="0014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C2420"/>
  <w15:chartTrackingRefBased/>
  <w15:docId w15:val="{7F75908F-8B03-4F08-95E9-34A472A8C00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Arial" w:hAnsi="Arial" w:cs="Arial" w:eastAsiaTheme="minorHAns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Анна</dc:creator>
  <keywords/>
  <dc:description/>
  <lastModifiedBy>yadiscfond2019</lastModifiedBy>
  <revision>2</revision>
  <dcterms:created xsi:type="dcterms:W3CDTF">2019-12-19T08:04:00.0000000Z</dcterms:created>
  <dcterms:modified xsi:type="dcterms:W3CDTF">2019-12-20T09:28:55.5442909Z</dcterms:modified>
</coreProperties>
</file>