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0B1066" w:rsidRDefault="000B1066">
      <w:pPr>
        <w:rPr>
          <w:b/>
        </w:rPr>
      </w:pPr>
      <w:r w:rsidRPr="000B1066">
        <w:rPr>
          <w:b/>
        </w:rPr>
        <w:t>Отрывок из книги «Ворон»</w:t>
      </w:r>
    </w:p>
    <w:p w:rsidR="000B1066" w:rsidRDefault="000B1066"/>
    <w:p w:rsidR="000B1066" w:rsidRDefault="000B1066" w:rsidP="000B1066">
      <w:r>
        <w:t>«</w:t>
      </w:r>
      <w:r>
        <w:t>Умные они. Волки, лисы. Ворон, значит, тоже умный? Что он чувствует? Каким видит мир? Неужели он тоже думает и даже что-то понимает? Может ли человек быть жестоким, если он точно знает, что поступает именно жестоко? Или не знает? Мама говорила, что по-настоящему страдают лишь те, кто осознаёт свою боль. Но что это значит? Как определить, что чувствует и осознаёт живое существо? Муха или крыса не могут понять свою боль, значит, убивать их – это не жестоко. Или нет? А соболь? Ворон?»</w:t>
      </w:r>
    </w:p>
    <w:p w:rsidR="000B1066" w:rsidRDefault="000B1066" w:rsidP="000B1066">
      <w:r>
        <w:t>Юноша растерянно вздохнул.</w:t>
      </w:r>
    </w:p>
    <w:p w:rsidR="000B1066" w:rsidRDefault="000B1066" w:rsidP="000B1066">
      <w:r>
        <w:t>«Нельзя отнимать жизнь у разумных существ, ведь это такая удача – родиться. Чувствовать, мыслить. Нельзя из прихоти лишать этой удачи, убитый уже никогда не будет вновь живым…»</w:t>
      </w:r>
    </w:p>
    <w:p w:rsidR="000B1066" w:rsidRDefault="000B1066" w:rsidP="000B1066">
      <w:r>
        <w:t>Диме казалось, что именно так говорила его мама, но, быть может, это были его собственные мысли. Этого он не мог сказать наверняка. Да и много ли мама понимает – со всеми своими мышами и В-клетками? Разве можно любить животных и при этом колоть им всякие человеческие вакцины в глаза, убивать, жарить, есть? «Почему бы и нет? Ешь одних, любишь других.»</w:t>
      </w:r>
    </w:p>
    <w:p w:rsidR="000B1066" w:rsidRDefault="000B1066" w:rsidP="000B1066">
      <w:r>
        <w:t xml:space="preserve">Хотелось поговорить с кем-нибудь. Срочно. Сейчас. Но поговорить было не с кем. Вряд ли кто-то из охотников захотел бы всё это обсудить. У них бы нашлись ответы, но явно </w:t>
      </w:r>
      <w:proofErr w:type="gramStart"/>
      <w:r>
        <w:t>не те</w:t>
      </w:r>
      <w:proofErr w:type="gramEnd"/>
      <w:r>
        <w:t>»</w:t>
      </w:r>
      <w:r>
        <w:t>.</w:t>
      </w:r>
    </w:p>
    <w:p w:rsidR="000B1066" w:rsidRPr="000B1066" w:rsidRDefault="000B1066" w:rsidP="000B1066">
      <w:pPr>
        <w:rPr>
          <w:b/>
        </w:rPr>
      </w:pPr>
      <w:r w:rsidRPr="000B1066">
        <w:rPr>
          <w:b/>
        </w:rPr>
        <w:t>***</w:t>
      </w:r>
    </w:p>
    <w:p w:rsidR="000B1066" w:rsidRDefault="000B1066" w:rsidP="000B1066">
      <w:r>
        <w:t>«</w:t>
      </w:r>
      <w:r>
        <w:t>Находиться в зимовье было неприятно. Дима брезгливо поглядывал на шкурки соболей, на ружья, на очищенные и подготовленные для завтрашней охоты капканы. С не меньшей брезгливостью смотрел на самих охотников.</w:t>
      </w:r>
    </w:p>
    <w:p w:rsidR="000B1066" w:rsidRDefault="000B1066" w:rsidP="000B1066">
      <w:r>
        <w:t>Удивлённо вспоминал, с какой радостью приехал сюда две недели назад. Никогда прежде он не испытывал столь стремительных и неожиданных перемен в своих чувствах. Пожалуй, слишком стремительных. Дима устал. Эта усталость была для него новой. Она крылась не в ногах, не в руках или спине. Она не была физической. «Разве так бывает?»</w:t>
      </w:r>
    </w:p>
    <w:p w:rsidR="000B1066" w:rsidRDefault="000B1066" w:rsidP="000B1066">
      <w:r>
        <w:t>Зимовье стало для юноши коконом, из которого он должен был вернуться бабочкой – перевоплощённым человеком. По меньшей мере, так казалось ему самому. Он ещё не знал, какие мысли ждут его в новом мире, но с ужасом представлял, что всего этого могло не произойти, если б он заболел, если б мама была более настойчивой, если б дядя не решился взять его в тайгу…</w:t>
      </w:r>
    </w:p>
    <w:p w:rsidR="000B1066" w:rsidRDefault="000B1066" w:rsidP="000B1066">
      <w:r>
        <w:t>Преображение далось нелегко, заставило страдать, но Дима был согласен страдать ещё больше, только бы преобразиться до конца, без остатка – до того вольно, просторно ему было на пороге нового мира.</w:t>
      </w:r>
    </w:p>
    <w:p w:rsidR="000B1066" w:rsidRDefault="000B1066" w:rsidP="000B1066">
      <w:r>
        <w:t xml:space="preserve">Вчера он хотел бы по щелчку, в одно мгновение вернуться домой, но теперь настроился жить среди охотников до последнего дня их промысла. Его увлекла идея о скрытом противостоянии. Нужно было по мелочам пакостить дяде. Это </w:t>
      </w:r>
      <w:r>
        <w:lastRenderedPageBreak/>
        <w:t>могло спасти жизнь соболю или белке. Юноша улыбнулся, чувствуя восторг от такой идеи</w:t>
      </w:r>
      <w:r>
        <w:t>».</w:t>
      </w:r>
    </w:p>
    <w:p w:rsidR="000B1066" w:rsidRPr="000B1066" w:rsidRDefault="000B1066" w:rsidP="000B1066">
      <w:pPr>
        <w:rPr>
          <w:b/>
        </w:rPr>
      </w:pPr>
      <w:r w:rsidRPr="000B1066">
        <w:rPr>
          <w:b/>
        </w:rPr>
        <w:t>***</w:t>
      </w:r>
    </w:p>
    <w:p w:rsidR="000B1066" w:rsidRDefault="000B1066" w:rsidP="000B1066">
      <w:r>
        <w:t>«</w:t>
      </w:r>
      <w:r>
        <w:t>Юноша вздрогнул, когда Николай Николаевич неожиданно потрепал его за шею:</w:t>
      </w:r>
    </w:p>
    <w:p w:rsidR="000B1066" w:rsidRDefault="000B1066" w:rsidP="000B1066">
      <w:r>
        <w:t>– Ты это… Зря я на тебя. – Дядя говорил с тихой улыбкой. – Сам знаешь, с этим вороном. В общем, ничего такого не думай. Это всё в запале. А всё, что я наговорил, – я так не считаю. Всякое бывает. Завтра вместе пойдём, и всё будет хорошо. Добудешь своего соболя, и вся эта. ну, забудется. – Задумавшись, словно не зная, какие слова выбрать, дядя добавил: – И ты смотри не срывайся так. Припадки у тебя, что ли?</w:t>
      </w:r>
    </w:p>
    <w:p w:rsidR="000B1066" w:rsidRDefault="000B1066" w:rsidP="000B1066">
      <w:r>
        <w:t>Дима, улыбнувшись, кивнул. Тут же отругал себя и за эту улыбку, и за этот кивок, но дядя никогда прежде не говорил с ним так тепло, никогда не извинялся перед ним – захотелось чем-то его порадовать, дать повод гордиться. Николай Николаевич был, в общем-то, не таким уж плохим человеком, хотел для Димы только хорошего, просто это хорошее определял на свой лад и воплощал его, как умел. Ударил не от злобы, а потому что растерялся и не знал, как ещё поступить</w:t>
      </w:r>
      <w:r>
        <w:t>».</w:t>
      </w:r>
      <w:bookmarkStart w:id="0" w:name="_GoBack"/>
      <w:bookmarkEnd w:id="0"/>
    </w:p>
    <w:sectPr w:rsidR="000B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66"/>
    <w:rsid w:val="00086FD1"/>
    <w:rsid w:val="000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D8C5"/>
  <w15:chartTrackingRefBased/>
  <w15:docId w15:val="{64A44C30-669E-402B-A05F-878C2B99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2019-12-20T08:41:00Z</dcterms:created>
  <dcterms:modified xsi:type="dcterms:W3CDTF">2019-12-20T08:43:00Z</dcterms:modified>
</cp:coreProperties>
</file>