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7F1128" w:rsidRDefault="007F1128" w:rsidP="007F1128">
      <w:pPr>
        <w:rPr>
          <w:b/>
        </w:rPr>
      </w:pPr>
      <w:r w:rsidRPr="007F1128">
        <w:rPr>
          <w:b/>
        </w:rPr>
        <w:t>Отрывок из книги «Девайсы и гаджеты»</w:t>
      </w:r>
    </w:p>
    <w:p w:rsidR="007F1128" w:rsidRDefault="007F1128" w:rsidP="007F1128"/>
    <w:p w:rsidR="007F1128" w:rsidRDefault="007F1128" w:rsidP="007F1128">
      <w:r>
        <w:t>«</w:t>
      </w:r>
      <w:r w:rsidRPr="007F1128">
        <w:t>Стало Лёньке себя ужасно жалко. Так переживал, что ужинать не смог – кусок в горло не шел. Ребят, небось, в глухую деревню к занудной прабабке не отправляли до скончания веков. Ребята, небось, с родителями на море полетели или на дачу поехали, на шашлыки. И только он, Лёнька… Эх…</w:t>
      </w:r>
      <w:r>
        <w:t>»</w:t>
      </w:r>
    </w:p>
    <w:p w:rsidR="007F1128" w:rsidRPr="007F1128" w:rsidRDefault="007F1128" w:rsidP="007F1128">
      <w:pPr>
        <w:rPr>
          <w:b/>
        </w:rPr>
      </w:pPr>
      <w:r w:rsidRPr="007F1128">
        <w:rPr>
          <w:b/>
        </w:rPr>
        <w:t>***</w:t>
      </w:r>
    </w:p>
    <w:p w:rsidR="007F1128" w:rsidRPr="007F1128" w:rsidRDefault="007F1128" w:rsidP="007F1128">
      <w:pPr>
        <w:rPr>
          <w:b/>
        </w:rPr>
      </w:pPr>
      <w:r>
        <w:rPr>
          <w:b/>
        </w:rPr>
        <w:t>Рассказ «Последний уровень»</w:t>
      </w:r>
    </w:p>
    <w:p w:rsidR="007F1128" w:rsidRDefault="007F1128" w:rsidP="007F1128">
      <w:r>
        <w:t>«</w:t>
      </w:r>
      <w:r>
        <w:t>Лёнька всегда удивлялся, почему это нужно обязательно покалечиться, чтобы взрослые тебя пожалели? Когда он зимой на катке ногу подвернул и три дня ходить нормально не мог, мама и папа вокруг него бегали с чаем, печеньем и яблоками. А когда на том же катке упал и сломал новую клюшку – три дня не мог нормально сидеть, из-за папиного ремня. И никакого печенья… Можно подумать, ему самому новой клюшки жалко не было!</w:t>
      </w:r>
      <w:r>
        <w:t>»</w:t>
      </w:r>
    </w:p>
    <w:p w:rsidR="007F1128" w:rsidRPr="007F1128" w:rsidRDefault="007F1128" w:rsidP="007F1128">
      <w:pPr>
        <w:rPr>
          <w:b/>
        </w:rPr>
      </w:pPr>
      <w:r w:rsidRPr="007F1128">
        <w:rPr>
          <w:b/>
        </w:rPr>
        <w:t>***</w:t>
      </w:r>
    </w:p>
    <w:p w:rsidR="007F1128" w:rsidRPr="007F1128" w:rsidRDefault="007F1128" w:rsidP="007F1128">
      <w:pPr>
        <w:rPr>
          <w:b/>
        </w:rPr>
      </w:pPr>
      <w:r w:rsidRPr="007F1128">
        <w:rPr>
          <w:b/>
        </w:rPr>
        <w:t>Рассказ «Последний уровень».</w:t>
      </w:r>
    </w:p>
    <w:p w:rsidR="007F1128" w:rsidRDefault="007F1128" w:rsidP="007F1128">
      <w:r>
        <w:t>«</w:t>
      </w:r>
      <w:r>
        <w:t>Если бы Лёньке раньше сказали, что быть хорошим так трудно, он бы ни за что не поверил. Подумаешь, дело какое! Скучные взрослые правила соблюдай: не бегай, не прыгай, не раскидывай игрушки или там одежду, посуду за собой убирай, по утрам и вечерам зубы чисти – вот тебе и хорошее поведение. На практике оказалось почему-то, что эти простые правила соблюдать невозможно. Вроде и не бежишь, и не прыгаешь, а под ногой как назло оказывается какая-нибудь ямка или камень, и вот уже растягиваешься на ровном месте, носом в землю. Больно, главное! Когда носишься целыми днями, ни за что так коленку не обдерешь! Или вот тарелки с чашками. Держишь их крепко под струей воды. Обеими руками держишь. Потом хлоп: и в раковине одни осколочки лежат. Как так вышло? Непонятно. А одежда? Это просто кошмар какой-то. Только что была чистая белая футболка, и раз – все пузо в пятнах. Ну не ел же почти ничего, и не трогал, и даже руки об себя не вытирал – откуда они взялись?!</w:t>
      </w:r>
      <w:r>
        <w:t>»</w:t>
      </w:r>
    </w:p>
    <w:p w:rsidR="007F1128" w:rsidRPr="007F1128" w:rsidRDefault="007F1128" w:rsidP="007F1128">
      <w:pPr>
        <w:rPr>
          <w:b/>
        </w:rPr>
      </w:pPr>
      <w:r w:rsidRPr="007F1128">
        <w:rPr>
          <w:b/>
        </w:rPr>
        <w:t>***</w:t>
      </w:r>
    </w:p>
    <w:p w:rsidR="007F1128" w:rsidRPr="007F1128" w:rsidRDefault="007F1128" w:rsidP="007F1128">
      <w:pPr>
        <w:rPr>
          <w:b/>
        </w:rPr>
      </w:pPr>
      <w:r w:rsidRPr="007F1128">
        <w:rPr>
          <w:b/>
        </w:rPr>
        <w:t>Рассказ «Последний уровень».</w:t>
      </w:r>
    </w:p>
    <w:p w:rsidR="007F1128" w:rsidRDefault="007F1128" w:rsidP="007F1128">
      <w:r>
        <w:t>«</w:t>
      </w:r>
      <w:r>
        <w:t>Чем больше безнаказанных провинностей накапливалось за Лёнькой, тем медленнее тянулось время и тем больше он боялся нотации. Она уже вызывала такой ужас, что он даже не мог ее себе представить. Когда он Дика боялся, поначалу, тут все было понятно. Вон у Дика зубы какие. Когда ремня боялся и что уши надерут, тоже причина была простая – больно же. Когда уроки не выучит, учительницы боялся, что двойку влепит, и папы, что накажет. А тут?! Какая-то нотация. С чем ее едят? Получалось, тот самый страшный страх, который неизвестный</w:t>
      </w:r>
      <w:r>
        <w:t>».</w:t>
      </w:r>
    </w:p>
    <w:p w:rsidR="007F1128" w:rsidRPr="007F1128" w:rsidRDefault="007F1128" w:rsidP="007F1128">
      <w:pPr>
        <w:rPr>
          <w:b/>
        </w:rPr>
      </w:pPr>
      <w:r w:rsidRPr="007F1128">
        <w:rPr>
          <w:b/>
        </w:rPr>
        <w:t>***</w:t>
      </w:r>
    </w:p>
    <w:p w:rsidR="007F1128" w:rsidRPr="007F1128" w:rsidRDefault="007F1128" w:rsidP="007F1128">
      <w:pPr>
        <w:rPr>
          <w:b/>
        </w:rPr>
      </w:pPr>
      <w:bookmarkStart w:id="0" w:name="_GoBack"/>
      <w:r w:rsidRPr="007F1128">
        <w:rPr>
          <w:b/>
        </w:rPr>
        <w:t>Рассказ «Занимательная экономика».</w:t>
      </w:r>
    </w:p>
    <w:bookmarkEnd w:id="0"/>
    <w:p w:rsidR="007F1128" w:rsidRPr="007F1128" w:rsidRDefault="007F1128" w:rsidP="007F1128">
      <w:r>
        <w:lastRenderedPageBreak/>
        <w:t>«Папа у братьев Белоконей был человек строгий и очень не любил бардака в доме. Возвращаясь с работы, он произносил с порога только одно слово: «чистенько» или «грязненько». И уж когда было «грязненько», вся квартира становилась по стойке смирно. Братья Белокони, конечно, роптали, но вслух своего недовольства не высказывали, справедливо опасаясь, что могут остаться без финансирования, – и по команде «грязненько» покорно брались за пылесос, швабру и тряпку. Одна только мама-Белоконь успешно противостояла папе. А если он совсем бушевал, мягко напоминала: «Вас четверо, я одна. Меня беречь нужно».</w:t>
      </w:r>
    </w:p>
    <w:sectPr w:rsidR="007F1128" w:rsidRPr="007F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8"/>
    <w:rsid w:val="00086FD1"/>
    <w:rsid w:val="007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E9"/>
  <w15:chartTrackingRefBased/>
  <w15:docId w15:val="{2FE46629-B9BD-4A59-9846-679C43D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2019-12-20T09:13:00Z</dcterms:created>
  <dcterms:modified xsi:type="dcterms:W3CDTF">2019-12-20T09:15:00Z</dcterms:modified>
</cp:coreProperties>
</file>