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FD1" w:rsidRPr="006D73C1" w:rsidRDefault="006D73C1">
      <w:pPr>
        <w:rPr>
          <w:b/>
        </w:rPr>
      </w:pPr>
      <w:r w:rsidRPr="006D73C1">
        <w:rPr>
          <w:b/>
        </w:rPr>
        <w:t>Отрывок из книги «Ранний восход»</w:t>
      </w:r>
    </w:p>
    <w:p w:rsidR="006D73C1" w:rsidRDefault="006D73C1"/>
    <w:p w:rsidR="006D73C1" w:rsidRDefault="006D73C1" w:rsidP="006D73C1">
      <w:r>
        <w:t>«</w:t>
      </w:r>
      <w:r>
        <w:t xml:space="preserve">Ах, эти старшие! Как завидовала им Катюшка! Какие они интересные, независимые, смелые! Например, </w:t>
      </w:r>
      <w:proofErr w:type="spellStart"/>
      <w:r>
        <w:t>Женьча</w:t>
      </w:r>
      <w:proofErr w:type="spellEnd"/>
      <w:r>
        <w:t xml:space="preserve"> и другие мальчишки. Как вольно они живут! И ничего не боятся: выходят сами за ворота в переулок, бегают стремглав по лестницам, перемахивают через ступеньку, а то и две, совершенно не трусят соседской овчарки </w:t>
      </w:r>
      <w:proofErr w:type="spellStart"/>
      <w:r>
        <w:t>Джульбарса</w:t>
      </w:r>
      <w:proofErr w:type="spellEnd"/>
      <w:r>
        <w:t xml:space="preserve"> и как хорошо, как далеко плюют!.. А дядя Гриша, шофер, позволяет им накачивать насосом баллон на машине, и сам товарищ Орлов, старший дворник, дает им иногда длинную кишку и медный брандспойт, чтобы поливать двор и мостовую.</w:t>
      </w:r>
    </w:p>
    <w:p w:rsidR="006D73C1" w:rsidRDefault="006D73C1" w:rsidP="006D73C1">
      <w:r>
        <w:t xml:space="preserve">А что она? </w:t>
      </w:r>
      <w:proofErr w:type="spellStart"/>
      <w:r>
        <w:t>Финтифлига</w:t>
      </w:r>
      <w:proofErr w:type="spellEnd"/>
      <w:r>
        <w:t xml:space="preserve">… Так назвал ее почему-то Коля. Что это означало, никто не знал. Но что-то тут таилось обидное. И уж совсем непонятно и обидно звучало другое прозвище, которым наделил ее старший брат: </w:t>
      </w:r>
      <w:proofErr w:type="spellStart"/>
      <w:r>
        <w:t>Симак-Барбарик</w:t>
      </w:r>
      <w:proofErr w:type="spellEnd"/>
      <w:r>
        <w:t xml:space="preserve">… Все удивлялись, и </w:t>
      </w:r>
      <w:proofErr w:type="gramStart"/>
      <w:r>
        <w:t>мама</w:t>
      </w:r>
      <w:proofErr w:type="gramEnd"/>
      <w:r>
        <w:t xml:space="preserve"> и папа, почему Коля так называет сестренку, а тот только лукаво отмалчивался</w:t>
      </w:r>
      <w:r>
        <w:t>»</w:t>
      </w:r>
      <w:r>
        <w:t>.</w:t>
      </w:r>
    </w:p>
    <w:p w:rsidR="006D73C1" w:rsidRPr="006D73C1" w:rsidRDefault="006D73C1" w:rsidP="006D73C1">
      <w:pPr>
        <w:rPr>
          <w:b/>
        </w:rPr>
      </w:pPr>
      <w:r w:rsidRPr="006D73C1">
        <w:rPr>
          <w:b/>
        </w:rPr>
        <w:t>***</w:t>
      </w:r>
    </w:p>
    <w:p w:rsidR="006D73C1" w:rsidRDefault="006D73C1" w:rsidP="006D73C1">
      <w:r>
        <w:t>«</w:t>
      </w:r>
      <w:r>
        <w:t>Катюшка росла девицей хозяйственной, деловитой. «Обстоятельная жительница», — говорили про нее во дворе, куда она всегда выходила чистенькой, хорошо умытой и деловито сообщала: «А я уже поспала». «Я вышла погулять и буду сейчас дышать свежим воздухом». Или: «А мы уже пообедали. На первое суп был куриный, и с лапшой даже; а на второе было мясо кипяченое, и кисель потом из компота сушеного. Я все съела». И за столом Катюшка старалась во всем подражать большим. Горчицы ей, конечно, не давали, но она делала вид, что подливка на краю тарелки — это именно горчица, и не забывала мазнуть ею каждый кусок, при этом морщилась, крутила носом, будто горчица попалась очень сердитая. Совершенно так, как делал это папа.</w:t>
      </w:r>
    </w:p>
    <w:p w:rsidR="006D73C1" w:rsidRDefault="006D73C1" w:rsidP="006D73C1">
      <w:r>
        <w:t>Эх, люди, не понимаете вы, как интересно и хорошо быть большим!</w:t>
      </w:r>
    </w:p>
    <w:p w:rsidR="006D73C1" w:rsidRDefault="006D73C1" w:rsidP="006D73C1">
      <w:r>
        <w:t xml:space="preserve">Совершенно так же думал и Коля. Он завидовал </w:t>
      </w:r>
      <w:proofErr w:type="spellStart"/>
      <w:r>
        <w:t>Женьче</w:t>
      </w:r>
      <w:proofErr w:type="spellEnd"/>
      <w:r>
        <w:t xml:space="preserve">, который был старше его на два года, пользовался большей свободой, чем он, а главное, уже ходил в школу, где всегда случалось что-нибудь интересное — либо у кого-то шапка пропала, либо чернила пролили в коридоре, или показывали кино из жизни диких зверей и путешественников. Коля считал </w:t>
      </w:r>
      <w:proofErr w:type="spellStart"/>
      <w:r>
        <w:t>Женьчу</w:t>
      </w:r>
      <w:proofErr w:type="spellEnd"/>
      <w:r>
        <w:t xml:space="preserve"> человеком самостоятельным, твердо знающим свою дорогу в жизни</w:t>
      </w:r>
      <w:r>
        <w:t>».</w:t>
      </w:r>
    </w:p>
    <w:p w:rsidR="006D73C1" w:rsidRPr="006D73C1" w:rsidRDefault="006D73C1" w:rsidP="006D73C1">
      <w:pPr>
        <w:rPr>
          <w:b/>
        </w:rPr>
      </w:pPr>
      <w:r w:rsidRPr="006D73C1">
        <w:rPr>
          <w:b/>
        </w:rPr>
        <w:t>***</w:t>
      </w:r>
    </w:p>
    <w:p w:rsidR="006D73C1" w:rsidRDefault="006D73C1" w:rsidP="006D73C1">
      <w:r>
        <w:t>«</w:t>
      </w:r>
      <w:r w:rsidRPr="006D73C1">
        <w:t xml:space="preserve">В комнате носился особый запах спирта, красок, парафина, к которому уже давно привык Коля и полюбил его. Это был влекущий к себе, заманчивый, рождающий чувство сладкого сыновнего восторга дух родительского труда, запах работы и знак дивного уменья, которым владели отец и мать, наносившие цветные буквы, яркие, веселые узоры на туго натянутую материю. Это был запах дома, столь же родной, как пушистый мамин затылок, который Коля каждый раз, изловчившись, целовал, когда мама приходила проститься с ним на ночь и наклонялась над кроватью; такой же необходимый, как папины ответы перед сном на вопросы, накопившиеся за день; такой же знакомый, как срывающийся </w:t>
      </w:r>
      <w:proofErr w:type="spellStart"/>
      <w:r w:rsidRPr="006D73C1">
        <w:t>топоток</w:t>
      </w:r>
      <w:proofErr w:type="spellEnd"/>
      <w:r w:rsidRPr="006D73C1">
        <w:t xml:space="preserve"> толстых Катькиных ножек на лестнице — с остановкой обеими на каждой ступеньке; не </w:t>
      </w:r>
      <w:r w:rsidRPr="006D73C1">
        <w:lastRenderedPageBreak/>
        <w:t>менее привычный, чем шершавое мурлыканье черной кошки Ваксы, задевающей поднятым упругим хвостом поочередно ножки всех стульев</w:t>
      </w:r>
      <w:r>
        <w:t>».</w:t>
      </w:r>
    </w:p>
    <w:p w:rsidR="006D73C1" w:rsidRPr="006D73C1" w:rsidRDefault="006D73C1" w:rsidP="006D73C1">
      <w:pPr>
        <w:rPr>
          <w:b/>
        </w:rPr>
      </w:pPr>
      <w:r w:rsidRPr="006D73C1">
        <w:rPr>
          <w:b/>
        </w:rPr>
        <w:t>***</w:t>
      </w:r>
    </w:p>
    <w:p w:rsidR="006D73C1" w:rsidRDefault="006D73C1" w:rsidP="006D73C1">
      <w:r>
        <w:t>«</w:t>
      </w:r>
      <w:r w:rsidRPr="006D73C1">
        <w:t>Коля любил прогулки по столице вдвоем с отцом. Это были настоящие путешествия двух мужчин — большого и маленького. Коля даже и мороженого не просил в таких Случаях. Ему нравился мерный походный шаг, которым они шествовали по улицам великолепной, строящейся, всеобъемлющей и неоглядной Москвы. И он старался не отставать от отца, идти в ногу с ним. Ах, молодец папка, как хорошо он знает Москву, сколько нового и упоительно важного открывается в каждой такой прогулке с ним!»</w:t>
      </w:r>
    </w:p>
    <w:p w:rsidR="006D73C1" w:rsidRPr="006D73C1" w:rsidRDefault="006D73C1" w:rsidP="006D73C1">
      <w:pPr>
        <w:rPr>
          <w:b/>
        </w:rPr>
      </w:pPr>
      <w:r w:rsidRPr="006D73C1">
        <w:rPr>
          <w:b/>
        </w:rPr>
        <w:t>***</w:t>
      </w:r>
    </w:p>
    <w:p w:rsidR="006D73C1" w:rsidRDefault="006D73C1" w:rsidP="006D73C1">
      <w:r>
        <w:t>«</w:t>
      </w:r>
      <w:r>
        <w:t>Едва Коля впервые попал в изостудию, как он сразу решил, что ничего хорошего здесь у него не выйдет…Коля хотел было уже удрать, чтобы не срамиться при всех. Но тут его заметил ходивший между стульями и мольбертами руководитель студии Сергей Николаевич Яковлев, приземистый, седоватый, с добродушно прищуренными глазами человек. Увидев перед собой заробевшего мальчугана, который сдернул тотчас же со светлых пепельно-золотых волос лыжную шапочку и растерянно водил по залу большими глубоко-голубыми глазами, Сергей Николаевич быстро подошел к нему:</w:t>
      </w:r>
    </w:p>
    <w:p w:rsidR="006D73C1" w:rsidRDefault="006D73C1" w:rsidP="006D73C1">
      <w:r>
        <w:t>— Ты к нам? Рисовать хочешь? Уже записался? Как фамилия?»</w:t>
      </w:r>
    </w:p>
    <w:p w:rsidR="006D73C1" w:rsidRPr="006D73C1" w:rsidRDefault="006D73C1" w:rsidP="006D73C1">
      <w:pPr>
        <w:rPr>
          <w:b/>
        </w:rPr>
      </w:pPr>
      <w:r w:rsidRPr="006D73C1">
        <w:rPr>
          <w:b/>
        </w:rPr>
        <w:t>***</w:t>
      </w:r>
    </w:p>
    <w:p w:rsidR="006D73C1" w:rsidRDefault="006D73C1" w:rsidP="006D73C1">
      <w:r>
        <w:t>«</w:t>
      </w:r>
      <w:r>
        <w:t>Так это когда я фуганок взял у отца да стал строгать — ему же помочь хотел, ну и затупил, а он сразу за ухо. Сроду больше помогать не буду!</w:t>
      </w:r>
    </w:p>
    <w:p w:rsidR="006D73C1" w:rsidRDefault="006D73C1" w:rsidP="006D73C1">
      <w:r>
        <w:t>- Вот, понимаешь, и я…</w:t>
      </w:r>
    </w:p>
    <w:p w:rsidR="006D73C1" w:rsidRDefault="006D73C1" w:rsidP="006D73C1">
      <w:r>
        <w:t>Друзья поделились своими бедами, посетовали на произвол старших, которым все дано, а с них ничего не возьмешь.</w:t>
      </w:r>
    </w:p>
    <w:p w:rsidR="006D73C1" w:rsidRDefault="006D73C1" w:rsidP="006D73C1">
      <w:r>
        <w:t xml:space="preserve">- Нет, я так жить не согласный, — сказал </w:t>
      </w:r>
      <w:proofErr w:type="spellStart"/>
      <w:r>
        <w:t>Женьча</w:t>
      </w:r>
      <w:proofErr w:type="spellEnd"/>
      <w:r>
        <w:t xml:space="preserve">. — Они думают, выросли большие, так все сойдет, а вот ты знаешь, иногда от величины не зависит. Вот электрический ток, например, один и тот же слона убьет насмерть, а </w:t>
      </w:r>
      <w:proofErr w:type="spellStart"/>
      <w:r>
        <w:t>мышу</w:t>
      </w:r>
      <w:proofErr w:type="spellEnd"/>
      <w:r>
        <w:t>́ нипочем.</w:t>
      </w:r>
    </w:p>
    <w:p w:rsidR="006D73C1" w:rsidRDefault="006D73C1" w:rsidP="006D73C1">
      <w:r>
        <w:t>- Надо нам самим расти скорей, — заметил Коля.</w:t>
      </w:r>
    </w:p>
    <w:p w:rsidR="006D73C1" w:rsidRDefault="006D73C1" w:rsidP="006D73C1">
      <w:r>
        <w:t>- А ты кем станешь, когда вырастешь? План имеешь?</w:t>
      </w:r>
    </w:p>
    <w:p w:rsidR="006D73C1" w:rsidRDefault="006D73C1" w:rsidP="006D73C1">
      <w:r>
        <w:t>- Я сначала хотел музыкантом, а потом стал думать, что художником, а теперь, после этого случая, знаешь… В юнги запишусь и стану моряком-скитальцем</w:t>
      </w:r>
      <w:r>
        <w:t>».</w:t>
      </w:r>
      <w:bookmarkStart w:id="0" w:name="_GoBack"/>
      <w:bookmarkEnd w:id="0"/>
    </w:p>
    <w:p w:rsidR="006D73C1" w:rsidRDefault="006D73C1" w:rsidP="006D73C1"/>
    <w:sectPr w:rsidR="006D73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3C1"/>
    <w:rsid w:val="00086FD1"/>
    <w:rsid w:val="006D7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FCEE1"/>
  <w15:chartTrackingRefBased/>
  <w15:docId w15:val="{27A2D3FD-DB4B-4CFD-AD2C-E691B062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721</Words>
  <Characters>4112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cp:revision>
  <dcterms:created xsi:type="dcterms:W3CDTF">2019-12-20T09:01:00Z</dcterms:created>
  <dcterms:modified xsi:type="dcterms:W3CDTF">2019-12-20T09:03:00Z</dcterms:modified>
</cp:coreProperties>
</file>