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6D6E5A" w:rsidR="00086FD1" w:rsidRDefault="006D6E5A" w14:paraId="0A193194" wp14:textId="77777777">
      <w:pPr>
        <w:rPr>
          <w:b/>
        </w:rPr>
      </w:pPr>
      <w:r w:rsidRPr="006D6E5A">
        <w:rPr>
          <w:b/>
        </w:rPr>
        <w:t>Отрывок из книги «Как я учил географию»</w:t>
      </w:r>
    </w:p>
    <w:p xmlns:wp14="http://schemas.microsoft.com/office/word/2010/wordml" w:rsidR="006D6E5A" w:rsidRDefault="006D6E5A" w14:paraId="672A6659" wp14:textId="77777777"/>
    <w:p w:rsidR="7E8F9C7F" w:rsidP="7E8F9C7F" w:rsidRDefault="7E8F9C7F" w14:paraId="4BBF0CE2" w14:textId="14CDE70E">
      <w:pPr>
        <w:pStyle w:val="a"/>
      </w:pPr>
      <w:r w:rsidR="7E8F9C7F">
        <w:rPr/>
        <w:t>"Я купил карту", - снова повторил папа. Мы с мамой в ответ промолчали. "Денег было только на тонюсенький кусочек хлеба. Мы поголодаем еще немного," - извиняясь, объяснил папа. "Ужина не будет, - горько сказала мама. - Вместо ужина у нас будет карта". Я был очень разозлен и, думая, что никогда не прощу папу, отправился спать голодным".</w:t>
      </w:r>
    </w:p>
    <w:sectPr w:rsidR="006D6E5A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5A"/>
    <w:rsid w:val="00086FD1"/>
    <w:rsid w:val="006D6E5A"/>
    <w:rsid w:val="7E8F9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CCB9"/>
  <w15:chartTrackingRefBased/>
  <w15:docId w15:val="{2B21CBD1-3552-47AC-BBDA-CE0700580A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2019-12-18T17:50:00.0000000Z</dcterms:created>
  <dcterms:modified xsi:type="dcterms:W3CDTF">2019-12-20T10:01:23.8352793Z</dcterms:modified>
</coreProperties>
</file>