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DA2B21" w:rsidRDefault="00DA2B21">
      <w:pPr>
        <w:rPr>
          <w:b/>
        </w:rPr>
      </w:pPr>
      <w:r w:rsidRPr="00DA2B21">
        <w:rPr>
          <w:b/>
        </w:rPr>
        <w:t>Отрывок из книги «Большая Меховая Папа»</w:t>
      </w:r>
    </w:p>
    <w:p w:rsidR="00DA2B21" w:rsidRDefault="00DA2B21"/>
    <w:p w:rsidR="00DA2B21" w:rsidRPr="00DA2B21" w:rsidRDefault="00DA2B21" w:rsidP="00DA2B21">
      <w:pPr>
        <w:rPr>
          <w:b/>
        </w:rPr>
      </w:pPr>
      <w:r w:rsidRPr="00DA2B21">
        <w:rPr>
          <w:b/>
        </w:rPr>
        <w:t>Рассказ «Мужское воспитание».</w:t>
      </w:r>
    </w:p>
    <w:p w:rsidR="00DA2B21" w:rsidRDefault="00DA2B21" w:rsidP="00DA2B21">
      <w:r>
        <w:t>«</w:t>
      </w:r>
      <w:r>
        <w:t xml:space="preserve">Однажды, когда я была в первом классе, моя мама уехала на две недели в командировку, в Германию и Чехию. Тогда </w:t>
      </w:r>
      <w:proofErr w:type="gramStart"/>
      <w:r>
        <w:t>эти страны вот</w:t>
      </w:r>
      <w:proofErr w:type="gramEnd"/>
      <w:r>
        <w:t xml:space="preserve"> как назывались: ГДР и Чехословакия.</w:t>
      </w:r>
    </w:p>
    <w:p w:rsidR="00DA2B21" w:rsidRDefault="00DA2B21" w:rsidP="00DA2B21">
      <w:r>
        <w:t>Со мной остался мой старший брат. А брат мой здорово старше меня, на целых пятнадцать лет, и когда я была первоклассницей, он уже вовсю учился в университете. Студенты обычно любят после занятий веселиться, пить пиво с друзьями, говорить про интересное. А тут надо забирать из школы и кормить какую-то сестру, делать с ней уроки, писать палочки и крючочки. Одно сплошное занудство.</w:t>
      </w:r>
    </w:p>
    <w:p w:rsidR="00DA2B21" w:rsidRDefault="00DA2B21" w:rsidP="00DA2B21">
      <w:r>
        <w:t>У моего брата был друг Коля. И вот, чтобы я им не надоедала, не мешала и не путалась под ногами, они меня пугали.</w:t>
      </w:r>
    </w:p>
    <w:p w:rsidR="00DA2B21" w:rsidRDefault="00DA2B21" w:rsidP="00DA2B21">
      <w:r>
        <w:t>Они грозились отдать меня в Суворовское училище…</w:t>
      </w:r>
    </w:p>
    <w:p w:rsidR="00DA2B21" w:rsidRDefault="00DA2B21" w:rsidP="00DA2B21">
      <w:r>
        <w:t>Тогда я еще не знала, что в Суворовское училище девчонок не берут, и страшно боялась, что они меня и правда отправят туда. И сидела тихо, как мышь, просто пикнуть лишний раз боялась.</w:t>
      </w:r>
    </w:p>
    <w:p w:rsidR="00DA2B21" w:rsidRDefault="00DA2B21" w:rsidP="00DA2B21">
      <w:r>
        <w:t>Другая шутка была про близкую свадьбу.</w:t>
      </w:r>
    </w:p>
    <w:p w:rsidR="00DA2B21" w:rsidRDefault="00DA2B21" w:rsidP="00DA2B21">
      <w:r>
        <w:t>Этот Коля сказал, что, когда я чуть-чуть подрасту, он тут же на мне женится и целыми днями будет заниматься со мной математикой и кормить одним сплошным молочным супом.</w:t>
      </w:r>
    </w:p>
    <w:p w:rsidR="00DA2B21" w:rsidRDefault="00DA2B21" w:rsidP="00DA2B21">
      <w:r>
        <w:t>Ничего себе будущее!</w:t>
      </w:r>
      <w:r>
        <w:t>»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***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Рассказ «А кошки – лучше…»</w:t>
      </w:r>
    </w:p>
    <w:p w:rsidR="00DA2B21" w:rsidRDefault="00DA2B21" w:rsidP="00DA2B21">
      <w:r>
        <w:t>«</w:t>
      </w:r>
      <w:r>
        <w:t>Мы идём покупать брильянты! – радостно сообщаю я и понимаю, что мама сейчас меня убьёт…</w:t>
      </w:r>
    </w:p>
    <w:p w:rsidR="00DA2B21" w:rsidRDefault="00DA2B21" w:rsidP="00DA2B21">
      <w:r>
        <w:t xml:space="preserve">Брильянты продаются у старушки по имени Нина Михайловна, в </w:t>
      </w:r>
      <w:proofErr w:type="spellStart"/>
      <w:r>
        <w:t>Неглинном</w:t>
      </w:r>
      <w:proofErr w:type="spellEnd"/>
      <w:r>
        <w:t xml:space="preserve"> переулке… Мама и Нина Михайловна сидят на диванчике с подлокотниками в виде львиных голов и рассматривают кольца, серьги, браслеты, цепочки, кулоны, подвески и ещё много всего сверкающего и драгоценного, названия чему я не знаю. Уже долго. Уже скучно. Уже совсем долго и невыносим скучно.</w:t>
      </w:r>
    </w:p>
    <w:p w:rsidR="00DA2B21" w:rsidRDefault="00DA2B21" w:rsidP="00DA2B21">
      <w:r>
        <w:t>- Подойди-ка сюда, - зовёт мама. –Померяй.</w:t>
      </w:r>
    </w:p>
    <w:p w:rsidR="00DA2B21" w:rsidRDefault="00DA2B21" w:rsidP="00DA2B21">
      <w:r>
        <w:t xml:space="preserve">Мне на средний палец надевают золотое кольцо с зелёным прозрачным </w:t>
      </w:r>
      <w:proofErr w:type="spellStart"/>
      <w:r>
        <w:t>камущком</w:t>
      </w:r>
      <w:proofErr w:type="spellEnd"/>
      <w:r>
        <w:t>, окружённым маленькими, белыми, блестящими…</w:t>
      </w:r>
    </w:p>
    <w:p w:rsidR="00DA2B21" w:rsidRDefault="00DA2B21" w:rsidP="00DA2B21">
      <w:r>
        <w:t>У</w:t>
      </w:r>
    </w:p>
    <w:p w:rsidR="00DA2B21" w:rsidRDefault="00DA2B21" w:rsidP="00DA2B21">
      <w:r>
        <w:t xml:space="preserve">Руке неудобно. Как ездить на </w:t>
      </w:r>
      <w:proofErr w:type="spellStart"/>
      <w:r>
        <w:t>велике</w:t>
      </w:r>
      <w:proofErr w:type="spellEnd"/>
      <w:r>
        <w:t xml:space="preserve"> с такой штуковиной на пальце? На кривую березу как залезать, скажите?</w:t>
      </w:r>
    </w:p>
    <w:p w:rsidR="00DA2B21" w:rsidRDefault="00DA2B21" w:rsidP="00DA2B21">
      <w:r>
        <w:lastRenderedPageBreak/>
        <w:t>- Нравится.</w:t>
      </w:r>
    </w:p>
    <w:p w:rsidR="00DA2B21" w:rsidRDefault="00DA2B21" w:rsidP="00DA2B21">
      <w:r>
        <w:t>- Нет.</w:t>
      </w:r>
    </w:p>
    <w:p w:rsidR="00DA2B21" w:rsidRDefault="00DA2B21" w:rsidP="00DA2B21">
      <w:r>
        <w:t>Мама вздыхает и делает характерную гримасу: «О чём с тобой говорить!».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***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Рассказ «Время».</w:t>
      </w:r>
    </w:p>
    <w:p w:rsidR="00DA2B21" w:rsidRDefault="00DA2B21" w:rsidP="00DA2B21">
      <w:r>
        <w:t>«- Никакой справедливости нет на свете, - нахмурившись, повторила Саша.</w:t>
      </w:r>
    </w:p>
    <w:p w:rsidR="00DA2B21" w:rsidRDefault="00DA2B21" w:rsidP="00DA2B21">
      <w:r>
        <w:t xml:space="preserve">      Я даже остановился.</w:t>
      </w:r>
    </w:p>
    <w:p w:rsidR="00DA2B21" w:rsidRDefault="00DA2B21" w:rsidP="00DA2B21">
      <w:r>
        <w:t xml:space="preserve">      - Если мы оба понимаем, что справедливости на свете нет, значит, детство кончилось. Мы оба взрослые, что ли? - спросил я.</w:t>
      </w:r>
    </w:p>
    <w:p w:rsidR="00DA2B21" w:rsidRDefault="00DA2B21" w:rsidP="00DA2B21">
      <w:r>
        <w:t xml:space="preserve">      - Наверно, - серьёзно сказала Саша. </w:t>
      </w:r>
    </w:p>
    <w:p w:rsidR="00DA2B21" w:rsidRDefault="00DA2B21" w:rsidP="00DA2B21">
      <w:r>
        <w:t xml:space="preserve">      - Тогда давай поженимся? - предложил я. </w:t>
      </w:r>
    </w:p>
    <w:p w:rsidR="00DA2B21" w:rsidRDefault="00DA2B21" w:rsidP="00DA2B21">
      <w:r>
        <w:t xml:space="preserve">      Я уже давно понял, что жениться всё равно придётся, чтобы родители не волновались и не ставили мне в пример какого-нибудь там Вовочку, у которого уже сто детей… </w:t>
      </w:r>
      <w:proofErr w:type="gramStart"/>
      <w:r>
        <w:t>А</w:t>
      </w:r>
      <w:proofErr w:type="gramEnd"/>
      <w:r>
        <w:t xml:space="preserve"> ведь жениться надо на ком-то хорошем, нормальном, кто тебя понимает. И ещё неизвестно, повстречается ли мне кто-то путный в будущем. Поэтому надо сразу, уже сейчас зарезервировать Сашу Мурину, как авиабилет.</w:t>
      </w:r>
    </w:p>
    <w:p w:rsidR="00DA2B21" w:rsidRDefault="00DA2B21" w:rsidP="00DA2B21">
      <w:r>
        <w:t xml:space="preserve">      Саша внимательно посмотрела на меня своими морскими глазами.</w:t>
      </w:r>
    </w:p>
    <w:p w:rsidR="00DA2B21" w:rsidRDefault="00DA2B21" w:rsidP="00DA2B21">
      <w:r>
        <w:t xml:space="preserve">      - Давай, - серьёзно сказала она, - только не сейчас, а то завтра контрольная по </w:t>
      </w:r>
      <w:proofErr w:type="spellStart"/>
      <w:r>
        <w:t>инглишу</w:t>
      </w:r>
      <w:proofErr w:type="spellEnd"/>
      <w:r>
        <w:t>.</w:t>
      </w:r>
    </w:p>
    <w:p w:rsidR="00DA2B21" w:rsidRDefault="00DA2B21" w:rsidP="00DA2B21">
      <w:r>
        <w:t xml:space="preserve">      - Конечно, попозже, когда разбогатеем. А пока что я тебя могу с родителями познакомить. Они у меня такие, что к</w:t>
      </w:r>
      <w:r>
        <w:t xml:space="preserve"> ним лучше постепенно привыкать</w:t>
      </w:r>
      <w:r>
        <w:t>»</w:t>
      </w:r>
      <w:r>
        <w:t>.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***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Рассказ «Меховые звезды».</w:t>
      </w:r>
    </w:p>
    <w:p w:rsidR="00DA2B21" w:rsidRDefault="00DA2B21" w:rsidP="00DA2B21">
      <w:r>
        <w:t>«Всю дорогу я грел и целовал щенка. А Нелли Олеговна ужасалась и делала замечания маме, что она не делает мне замечания. Она так нервничала, что даже совсем перестала читать красивый журнал с надписью на обложке: "Сенсация! Филипп Киркоров оказался пришельцем".</w:t>
      </w:r>
    </w:p>
    <w:p w:rsidR="00DA2B21" w:rsidRDefault="00DA2B21" w:rsidP="00DA2B21">
      <w:r>
        <w:t xml:space="preserve">      Рядом с нами сидел седой дядя с красивой тростью. Наверняка профессор или народный артист из старых фильмов. Он смотрел и слушал, как Нелли Олеговна ахает и охает, а потом не утерпел:</w:t>
      </w:r>
    </w:p>
    <w:p w:rsidR="00DA2B21" w:rsidRDefault="00DA2B21" w:rsidP="00DA2B21">
      <w:r>
        <w:t xml:space="preserve">      - Вы извините, что я вмешиваюсь. Но как заслуженный врач, хочу сказать. От собаки человек не может ничем заразиться. Потому что у человека одни болезни, а у собак - другие. Конечно, на всякий случай не надо трогать незнакомых собак, это понятно. Потрогал - вымой руки с мылом, и ничего страшного с тобой не случится. А вот от таких журналов с сенсациями как раз может развиться заболевание. Полное ослабление ума. И человек станет овощем. Вот вы, мне кажется, в один прекрасный день можете проснуться тыквой.</w:t>
      </w:r>
    </w:p>
    <w:p w:rsidR="00DA2B21" w:rsidRDefault="00DA2B21" w:rsidP="00DA2B21">
      <w:r>
        <w:t xml:space="preserve">      Нелли Олеговна</w:t>
      </w:r>
      <w:r>
        <w:t xml:space="preserve"> обиделась и отвернулась к окну</w:t>
      </w:r>
      <w:r>
        <w:t>»</w:t>
      </w:r>
      <w:r>
        <w:t>.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lastRenderedPageBreak/>
        <w:t>***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Рассказ «Бабушка».</w:t>
      </w:r>
    </w:p>
    <w:p w:rsidR="00DA2B21" w:rsidRDefault="00DA2B21" w:rsidP="00DA2B21">
      <w:r>
        <w:t xml:space="preserve">«Да, самый нормальный человек из моих родственников и вообще всех знакомых взрослых – это бабушка! Ни у кого такой бабушки нет… </w:t>
      </w:r>
    </w:p>
    <w:p w:rsidR="00DA2B21" w:rsidRDefault="00DA2B21" w:rsidP="00DA2B21">
      <w:r>
        <w:t xml:space="preserve">Например, когда моему папе было семь лет и его бабушка еще называлась просто - МАМА, перед тем как идти в школу, ровно тридцать первого августа, она провела с ним такой разговор: </w:t>
      </w:r>
    </w:p>
    <w:p w:rsidR="00DA2B21" w:rsidRDefault="00DA2B21" w:rsidP="00DA2B21">
      <w:r>
        <w:t xml:space="preserve">– Сынок, завтра ты пойдешь в школу, а это, между прочим, не сахар. Веселого мало, прямо скажу. Но ты не беспокойся. Все будет хорошо. Если тебе на уроке станет скучно или что-то не понравится, не шуми и не мешай учительнице. Тихо и спокойно встань, собери вещи, вежливо попрощайся и иди домой. А если тебя будут пугать завучем или директором – не обращай внимания. Я, твоя мама, гораздо главней директора и завуча. Так что никого не бойся. И когда начнут грозить, что выгонят из школы, тоже не переживай. Запомни – школ на свете много. А ты у меня один. </w:t>
      </w:r>
    </w:p>
    <w:p w:rsidR="00DA2B21" w:rsidRDefault="00DA2B21" w:rsidP="00DA2B21">
      <w:r>
        <w:t>И папа пошел в школу</w:t>
      </w:r>
      <w:r>
        <w:t>»</w:t>
      </w:r>
      <w:r>
        <w:t>.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***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Рассказ «Бабушка».</w:t>
      </w:r>
    </w:p>
    <w:p w:rsidR="00DA2B21" w:rsidRDefault="00DA2B21" w:rsidP="00DA2B21">
      <w:proofErr w:type="gramStart"/>
      <w:r>
        <w:t>«В ребенка надо вкладывать</w:t>
      </w:r>
      <w:proofErr w:type="gramEnd"/>
      <w:r>
        <w:t>, – говорила бабушка. – Вкладывать вкусности, сюрпризы, подарки, поездки к морю… Вкладывать в ребенка надо побольше чудесного и приятного, а не трясти у него перед носом учебниками и нотными тетрадками!»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***</w:t>
      </w:r>
    </w:p>
    <w:p w:rsidR="00DA2B21" w:rsidRPr="00DA2B21" w:rsidRDefault="00DA2B21" w:rsidP="00DA2B21">
      <w:pPr>
        <w:rPr>
          <w:b/>
        </w:rPr>
      </w:pPr>
      <w:r w:rsidRPr="00DA2B21">
        <w:rPr>
          <w:b/>
        </w:rPr>
        <w:t>Рассказ «Бабушка».</w:t>
      </w:r>
    </w:p>
    <w:p w:rsidR="00DA2B21" w:rsidRDefault="00DA2B21" w:rsidP="00DA2B21">
      <w:r>
        <w:t xml:space="preserve">«Бабушка знала рецепт от грустного настроения. Рецепт этот ей передала одна старушка. Это было очень давно, когда в нашем городе было навалом старушек… Бабушка тогда училась в институте, шла к метро и встретила там маленькую старушку с корзинкой яблок. </w:t>
      </w:r>
    </w:p>
    <w:p w:rsidR="00DA2B21" w:rsidRDefault="00DA2B21" w:rsidP="00DA2B21">
      <w:r>
        <w:t xml:space="preserve">– Хотите, я у вас куплю все яблоки, то есть заплачу за целую корзинку, а себе могу вообще ничего не брать, вы еще кому-нибудь продадите? Это я в смысле, чтобы вам помочь, ведь старые люди живут бедно… – предложила бабушка старушке. </w:t>
      </w:r>
    </w:p>
    <w:p w:rsidR="00DA2B21" w:rsidRDefault="00DA2B21" w:rsidP="00DA2B21">
      <w:r>
        <w:t xml:space="preserve"> Что ты, дочка, – ответила старушка. (Тогда люди часто называли младших дочками или сынками, да, да, такое было.) – Яблочки свои я не продаю, а дарю всем, кто хочет. </w:t>
      </w:r>
    </w:p>
    <w:p w:rsidR="00DA2B21" w:rsidRDefault="00DA2B21" w:rsidP="00DA2B21">
      <w:r>
        <w:t xml:space="preserve">– Почему? – удивилась бабушка. </w:t>
      </w:r>
    </w:p>
    <w:p w:rsidR="00DA2B21" w:rsidRDefault="00DA2B21" w:rsidP="00DA2B21">
      <w:r>
        <w:t xml:space="preserve">– Потому что мне грустно. А когда грустно, надо кому-нибудь что-нибудь подарить… Тут же печаль пройдет. А от денег какая радость? </w:t>
      </w:r>
    </w:p>
    <w:p w:rsidR="00DA2B21" w:rsidRDefault="00DA2B21" w:rsidP="00DA2B21">
      <w:r>
        <w:t xml:space="preserve">Бабушка запомнила это на всю жизнь. И когда ей вдруг становилось грустно, она пекла большой пирог и шла на улицу всем его раздавать. Все очень удивлялись, а </w:t>
      </w:r>
      <w:r>
        <w:lastRenderedPageBreak/>
        <w:t xml:space="preserve">бабушка радовалась. А если могла, то даже покупала специальные подарки. Так, например, дедушке она, когда вдруг загрустила, подарила настоящий тягач с прицепом. То-то дедушка обрадовался… От радости он разрешил бабушке взять с помойки бородатую собачку. Ее назвали Мусорский. Из мусора потому что. </w:t>
      </w:r>
      <w:proofErr w:type="gramStart"/>
      <w:r>
        <w:t>– Запомни, когда становится грустно, лучший способ развеселиться – это что-нибудь кому-нибудь подарить</w:t>
      </w:r>
      <w:proofErr w:type="gramEnd"/>
      <w:r>
        <w:t>, – говорила бабушка. Мы с папой и</w:t>
      </w:r>
      <w:r>
        <w:t xml:space="preserve"> мамой теперь всегда так делаем</w:t>
      </w:r>
      <w:r>
        <w:t>»</w:t>
      </w:r>
      <w:r>
        <w:t>.</w:t>
      </w:r>
      <w:bookmarkStart w:id="0" w:name="_GoBack"/>
      <w:bookmarkEnd w:id="0"/>
      <w:r>
        <w:t xml:space="preserve"> </w:t>
      </w:r>
    </w:p>
    <w:p w:rsidR="00DA2B21" w:rsidRDefault="00DA2B21" w:rsidP="00DA2B21"/>
    <w:sectPr w:rsidR="00DA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21"/>
    <w:rsid w:val="00086FD1"/>
    <w:rsid w:val="00D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2726"/>
  <w15:chartTrackingRefBased/>
  <w15:docId w15:val="{3287330E-3AF9-428D-B96C-C0765EC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2019-12-20T08:26:00Z</dcterms:created>
  <dcterms:modified xsi:type="dcterms:W3CDTF">2019-12-20T08:33:00Z</dcterms:modified>
</cp:coreProperties>
</file>